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20" w:rsidRPr="00035220" w:rsidRDefault="00035220" w:rsidP="00035220">
      <w:pPr>
        <w:pStyle w:val="stile28"/>
        <w:rPr>
          <w:b/>
          <w:color w:val="000000"/>
        </w:rPr>
      </w:pPr>
      <w:r w:rsidRPr="00035220">
        <w:rPr>
          <w:b/>
          <w:color w:val="000000"/>
        </w:rPr>
        <w:t>KURT VONNEGUT</w:t>
      </w:r>
    </w:p>
    <w:p w:rsidR="00035220" w:rsidRDefault="00035220" w:rsidP="00035220">
      <w:pPr>
        <w:pStyle w:val="stile28"/>
        <w:rPr>
          <w:color w:val="000000"/>
        </w:rPr>
      </w:pPr>
    </w:p>
    <w:p w:rsidR="00035220" w:rsidRPr="00ED4B94" w:rsidRDefault="00035220" w:rsidP="00ED4B94">
      <w:pPr>
        <w:rPr>
          <w:rFonts w:ascii="Times New Roman" w:hAnsi="Times New Roman" w:cs="Times New Roman"/>
          <w:sz w:val="24"/>
          <w:szCs w:val="24"/>
        </w:rPr>
      </w:pPr>
      <w:r w:rsidRPr="00ED4B94">
        <w:rPr>
          <w:rFonts w:ascii="Times New Roman" w:hAnsi="Times New Roman" w:cs="Times New Roman"/>
          <w:sz w:val="24"/>
          <w:szCs w:val="24"/>
        </w:rPr>
        <w:t xml:space="preserve">Kurt </w:t>
      </w:r>
      <w:proofErr w:type="spellStart"/>
      <w:r w:rsidRPr="00ED4B94">
        <w:rPr>
          <w:rFonts w:ascii="Times New Roman" w:hAnsi="Times New Roman" w:cs="Times New Roman"/>
          <w:sz w:val="24"/>
          <w:szCs w:val="24"/>
        </w:rPr>
        <w:t>Vonnegut</w:t>
      </w:r>
      <w:proofErr w:type="spellEnd"/>
      <w:r w:rsidRPr="00ED4B94">
        <w:rPr>
          <w:rFonts w:ascii="Times New Roman" w:hAnsi="Times New Roman" w:cs="Times New Roman"/>
          <w:sz w:val="24"/>
          <w:szCs w:val="24"/>
        </w:rPr>
        <w:t xml:space="preserve">, nato a Indianapolis (Indiana) nel 1922, ha scritto numerosi romanzi e racconti che combinano in modo originale fantascienza, satira sociale e umorismo surreale. Le tematiche di </w:t>
      </w:r>
      <w:proofErr w:type="spellStart"/>
      <w:r w:rsidRPr="00ED4B94">
        <w:rPr>
          <w:rFonts w:ascii="Times New Roman" w:hAnsi="Times New Roman" w:cs="Times New Roman"/>
          <w:sz w:val="24"/>
          <w:szCs w:val="24"/>
        </w:rPr>
        <w:t>Vonnegut</w:t>
      </w:r>
      <w:proofErr w:type="spellEnd"/>
      <w:r w:rsidRPr="00ED4B94">
        <w:rPr>
          <w:rFonts w:ascii="Times New Roman" w:hAnsi="Times New Roman" w:cs="Times New Roman"/>
          <w:sz w:val="24"/>
          <w:szCs w:val="24"/>
        </w:rPr>
        <w:t xml:space="preserve"> si concentrano sulla perdita di umanità nella civiltà tecnologica e sull'assurdità della guerra, che poi è il tema principale del suo romanzo più famoso, </w:t>
      </w:r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Mattatoio 5</w:t>
      </w:r>
      <w:r w:rsidRPr="00ED4B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4B94">
        <w:rPr>
          <w:rFonts w:ascii="Times New Roman" w:hAnsi="Times New Roman" w:cs="Times New Roman"/>
          <w:sz w:val="24"/>
          <w:szCs w:val="24"/>
        </w:rPr>
        <w:t>Slaughterhouse-Five</w:t>
      </w:r>
      <w:proofErr w:type="spellEnd"/>
      <w:r w:rsidRPr="00ED4B94">
        <w:rPr>
          <w:rFonts w:ascii="Times New Roman" w:hAnsi="Times New Roman" w:cs="Times New Roman"/>
          <w:sz w:val="24"/>
          <w:szCs w:val="24"/>
        </w:rPr>
        <w:t xml:space="preserve">, 1969, da cui è stato tratto un film nel 1972, diretto da George Roy Hill, con musiche curate da Glenn Gould). Alcuni suoi romanzi più recenti sono </w:t>
      </w:r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La colazione dei campioni</w:t>
      </w:r>
      <w:r w:rsidRPr="00ED4B94">
        <w:rPr>
          <w:rFonts w:ascii="Times New Roman" w:hAnsi="Times New Roman" w:cs="Times New Roman"/>
          <w:sz w:val="24"/>
          <w:szCs w:val="24"/>
        </w:rPr>
        <w:t xml:space="preserve">  (</w:t>
      </w:r>
      <w:r w:rsidRPr="00ED4B94">
        <w:rPr>
          <w:rFonts w:ascii="Times New Roman" w:hAnsi="Times New Roman" w:cs="Times New Roman"/>
          <w:i/>
          <w:sz w:val="24"/>
          <w:szCs w:val="24"/>
        </w:rPr>
        <w:t xml:space="preserve">Breakfast </w:t>
      </w:r>
      <w:proofErr w:type="spellStart"/>
      <w:r w:rsidRPr="00ED4B94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D4B94">
        <w:rPr>
          <w:rFonts w:ascii="Times New Roman" w:hAnsi="Times New Roman" w:cs="Times New Roman"/>
          <w:i/>
          <w:sz w:val="24"/>
          <w:szCs w:val="24"/>
        </w:rPr>
        <w:t xml:space="preserve"> Champions</w:t>
      </w:r>
      <w:r w:rsidRPr="00ED4B94">
        <w:rPr>
          <w:rFonts w:ascii="Times New Roman" w:hAnsi="Times New Roman" w:cs="Times New Roman"/>
          <w:sz w:val="24"/>
          <w:szCs w:val="24"/>
        </w:rPr>
        <w:t xml:space="preserve">, 1973), </w:t>
      </w:r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Galapagos</w:t>
      </w:r>
      <w:r w:rsidRPr="00ED4B94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ED4B94">
        <w:rPr>
          <w:rFonts w:ascii="Times New Roman" w:hAnsi="Times New Roman" w:cs="Times New Roman"/>
          <w:i/>
          <w:sz w:val="24"/>
          <w:szCs w:val="24"/>
        </w:rPr>
        <w:t>Galápagos</w:t>
      </w:r>
      <w:proofErr w:type="spellEnd"/>
      <w:r w:rsidRPr="00ED4B94">
        <w:rPr>
          <w:rFonts w:ascii="Times New Roman" w:hAnsi="Times New Roman" w:cs="Times New Roman"/>
          <w:sz w:val="24"/>
          <w:szCs w:val="24"/>
        </w:rPr>
        <w:t xml:space="preserve">, 1985), </w:t>
      </w:r>
      <w:proofErr w:type="spellStart"/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Cronosisma</w:t>
      </w:r>
      <w:proofErr w:type="spellEnd"/>
      <w:r w:rsidRPr="00ED4B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4B94">
        <w:rPr>
          <w:rFonts w:ascii="Times New Roman" w:hAnsi="Times New Roman" w:cs="Times New Roman"/>
          <w:i/>
          <w:sz w:val="24"/>
          <w:szCs w:val="24"/>
        </w:rPr>
        <w:t>Timequake</w:t>
      </w:r>
      <w:proofErr w:type="spellEnd"/>
      <w:r w:rsidRPr="00ED4B94">
        <w:rPr>
          <w:rFonts w:ascii="Times New Roman" w:hAnsi="Times New Roman" w:cs="Times New Roman"/>
          <w:sz w:val="24"/>
          <w:szCs w:val="24"/>
        </w:rPr>
        <w:t xml:space="preserve">, 1997), tutti tradotti in Italiano. Un buon sito da cui partire per ulteriori ricerche è </w:t>
      </w:r>
      <w:r w:rsidRPr="00ED4B94">
        <w:rPr>
          <w:rFonts w:ascii="Times New Roman" w:hAnsi="Times New Roman" w:cs="Times New Roman"/>
          <w:sz w:val="24"/>
          <w:szCs w:val="24"/>
        </w:rPr>
        <w:br/>
        <w:t xml:space="preserve">http://www.vonnegutweb.com/. </w:t>
      </w:r>
    </w:p>
    <w:p w:rsidR="002D24F3" w:rsidRPr="00ED4B94" w:rsidRDefault="00035220" w:rsidP="00ED4B94">
      <w:pPr>
        <w:rPr>
          <w:rStyle w:val="stile281"/>
          <w:rFonts w:ascii="Times New Roman" w:hAnsi="Times New Roman" w:cs="Times New Roman"/>
          <w:color w:val="000000"/>
          <w:sz w:val="24"/>
          <w:szCs w:val="24"/>
        </w:rPr>
      </w:pPr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 xml:space="preserve">Molti dei suoi lavori vedono la presenza di uno scrittore di fantascienza, </w:t>
      </w:r>
      <w:proofErr w:type="spellStart"/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>Kilgore</w:t>
      </w:r>
      <w:proofErr w:type="spellEnd"/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>Trout</w:t>
      </w:r>
      <w:proofErr w:type="spellEnd"/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 xml:space="preserve">, caratterizzato da grande immaginazione, misurato cinismo e una strana forma di umanitarismo. Billy </w:t>
      </w:r>
      <w:proofErr w:type="spellStart"/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>Pilgrim</w:t>
      </w:r>
      <w:proofErr w:type="spellEnd"/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 xml:space="preserve">, il protagonista di </w:t>
      </w:r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Mattatoio 5</w:t>
      </w:r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>, viaggia invece in modo casuale con la sua coscienza in diversi momenti della sua vita, grazie ai poteri avuti dagli abitanti del lontano pianeta "</w:t>
      </w:r>
      <w:proofErr w:type="spellStart"/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>Tralfamadore</w:t>
      </w:r>
      <w:proofErr w:type="spellEnd"/>
      <w:r w:rsidRPr="00ED4B94">
        <w:rPr>
          <w:rStyle w:val="stile281"/>
          <w:rFonts w:ascii="Times New Roman" w:hAnsi="Times New Roman" w:cs="Times New Roman"/>
          <w:color w:val="000000"/>
          <w:sz w:val="24"/>
          <w:szCs w:val="24"/>
        </w:rPr>
        <w:t>", per cui il tempo è una dimensione accessibile come le altre.</w:t>
      </w:r>
    </w:p>
    <w:p w:rsidR="00035220" w:rsidRPr="00ED4B94" w:rsidRDefault="00035220" w:rsidP="00ED4B94">
      <w:pPr>
        <w:rPr>
          <w:rFonts w:ascii="Times New Roman" w:hAnsi="Times New Roman" w:cs="Times New Roman"/>
          <w:sz w:val="24"/>
          <w:szCs w:val="24"/>
        </w:rPr>
      </w:pPr>
      <w:r w:rsidRPr="00ED4B94">
        <w:rPr>
          <w:rFonts w:ascii="Times New Roman" w:hAnsi="Times New Roman" w:cs="Times New Roman"/>
          <w:sz w:val="24"/>
          <w:szCs w:val="24"/>
        </w:rPr>
        <w:t xml:space="preserve">Può così tornare a rivivere, tra l'altro, il terribile bombardamento di Dresda, compiuto dagli americani alla fine della seconda guerra mondiale, a cui </w:t>
      </w:r>
      <w:proofErr w:type="spellStart"/>
      <w:r w:rsidRPr="00ED4B94">
        <w:rPr>
          <w:rFonts w:ascii="Times New Roman" w:hAnsi="Times New Roman" w:cs="Times New Roman"/>
          <w:sz w:val="24"/>
          <w:szCs w:val="24"/>
        </w:rPr>
        <w:t>Vonnegut</w:t>
      </w:r>
      <w:proofErr w:type="spellEnd"/>
      <w:r w:rsidRPr="00ED4B94">
        <w:rPr>
          <w:rFonts w:ascii="Times New Roman" w:hAnsi="Times New Roman" w:cs="Times New Roman"/>
          <w:sz w:val="24"/>
          <w:szCs w:val="24"/>
        </w:rPr>
        <w:t xml:space="preserve"> fu realmente presente.  </w:t>
      </w:r>
    </w:p>
    <w:p w:rsidR="00035220" w:rsidRPr="00ED4B94" w:rsidRDefault="00035220" w:rsidP="00ED4B94">
      <w:pPr>
        <w:rPr>
          <w:rFonts w:ascii="Times New Roman" w:hAnsi="Times New Roman" w:cs="Times New Roman"/>
          <w:sz w:val="24"/>
          <w:szCs w:val="24"/>
        </w:rPr>
      </w:pPr>
      <w:r w:rsidRPr="00ED4B94">
        <w:rPr>
          <w:rFonts w:ascii="Times New Roman" w:hAnsi="Times New Roman" w:cs="Times New Roman"/>
          <w:sz w:val="24"/>
          <w:szCs w:val="24"/>
        </w:rPr>
        <w:t xml:space="preserve">Il racconto EPICAC, scritto e pubblicato nel 1950, è stato poi inserito nella raccolta </w:t>
      </w:r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Welcome </w:t>
      </w:r>
      <w:proofErr w:type="spellStart"/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Monkey</w:t>
      </w:r>
      <w:proofErr w:type="spellEnd"/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House</w:t>
      </w:r>
      <w:r w:rsidRPr="00ED4B94">
        <w:rPr>
          <w:rFonts w:ascii="Times New Roman" w:hAnsi="Times New Roman" w:cs="Times New Roman"/>
          <w:sz w:val="24"/>
          <w:szCs w:val="24"/>
        </w:rPr>
        <w:t xml:space="preserve"> (1968). Si tratta di un racconto giovanile, </w:t>
      </w:r>
      <w:proofErr w:type="spellStart"/>
      <w:r w:rsidRPr="00ED4B94">
        <w:rPr>
          <w:rFonts w:ascii="Times New Roman" w:hAnsi="Times New Roman" w:cs="Times New Roman"/>
          <w:sz w:val="24"/>
          <w:szCs w:val="24"/>
        </w:rPr>
        <w:t>Vonnegut</w:t>
      </w:r>
      <w:proofErr w:type="spellEnd"/>
      <w:r w:rsidRPr="00ED4B94">
        <w:rPr>
          <w:rFonts w:ascii="Times New Roman" w:hAnsi="Times New Roman" w:cs="Times New Roman"/>
          <w:sz w:val="24"/>
          <w:szCs w:val="24"/>
        </w:rPr>
        <w:t xml:space="preserve"> lo scrisse a 28 anni, ma contiene delle dialettiche ancora oggi interessanti, su cui può capitare ad un matematico di riflettere: la pace e la guerra, la matematica e la poesia, la macchina e il sentimento,il calcolo e la coscienza. EPICAC tornerà ancora nel successivo romanzo </w:t>
      </w:r>
      <w:r w:rsidRPr="00ED4B9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Piano meccanico</w:t>
      </w:r>
      <w:r w:rsidRPr="00ED4B94">
        <w:rPr>
          <w:rFonts w:ascii="Times New Roman" w:hAnsi="Times New Roman" w:cs="Times New Roman"/>
          <w:sz w:val="24"/>
          <w:szCs w:val="24"/>
        </w:rPr>
        <w:t xml:space="preserve">  (Player piano, 1952).</w:t>
      </w:r>
    </w:p>
    <w:p w:rsidR="00035220" w:rsidRPr="00ED4B94" w:rsidRDefault="00035220" w:rsidP="00ED4B94">
      <w:pPr>
        <w:rPr>
          <w:rFonts w:ascii="Times New Roman" w:hAnsi="Times New Roman" w:cs="Times New Roman"/>
          <w:sz w:val="24"/>
          <w:szCs w:val="24"/>
        </w:rPr>
      </w:pPr>
    </w:p>
    <w:sectPr w:rsidR="00035220" w:rsidRPr="00ED4B94" w:rsidSect="002D2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35220"/>
    <w:rsid w:val="00035220"/>
    <w:rsid w:val="002D24F3"/>
    <w:rsid w:val="00ED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4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8">
    <w:name w:val="stile28"/>
    <w:basedOn w:val="Normale"/>
    <w:rsid w:val="000352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035220"/>
    <w:rPr>
      <w:i/>
      <w:iCs/>
    </w:rPr>
  </w:style>
  <w:style w:type="character" w:customStyle="1" w:styleId="stile281">
    <w:name w:val="stile281"/>
    <w:basedOn w:val="Carpredefinitoparagrafo"/>
    <w:rsid w:val="00035220"/>
    <w:rPr>
      <w:rFonts w:ascii="Arial" w:hAnsi="Arial" w:cs="Arial" w:hint="default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03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>Universita' Luigi Bocconi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Default</dc:creator>
  <cp:keywords/>
  <dc:description/>
  <cp:lastModifiedBy>User Default</cp:lastModifiedBy>
  <cp:revision>2</cp:revision>
  <dcterms:created xsi:type="dcterms:W3CDTF">2010-11-03T14:52:00Z</dcterms:created>
  <dcterms:modified xsi:type="dcterms:W3CDTF">2010-11-03T14:57:00Z</dcterms:modified>
</cp:coreProperties>
</file>